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C17" w:rsidRDefault="00B84C17" w:rsidP="00102CBA">
      <w:pPr>
        <w:spacing w:after="31" w:line="259" w:lineRule="auto"/>
        <w:ind w:left="0" w:firstLine="0"/>
        <w:jc w:val="center"/>
        <w:rPr>
          <w:sz w:val="52"/>
          <w:szCs w:val="52"/>
        </w:rPr>
      </w:pPr>
    </w:p>
    <w:p w:rsidR="001D41CE" w:rsidRPr="001D41CE" w:rsidRDefault="001D41CE" w:rsidP="00102CBA">
      <w:pPr>
        <w:spacing w:after="31" w:line="259" w:lineRule="auto"/>
        <w:ind w:left="0" w:firstLine="0"/>
        <w:jc w:val="center"/>
        <w:rPr>
          <w:sz w:val="52"/>
          <w:szCs w:val="52"/>
        </w:rPr>
      </w:pPr>
    </w:p>
    <w:p w:rsidR="00396BAD" w:rsidRPr="00C35CB1" w:rsidRDefault="00C35CB1">
      <w:pPr>
        <w:spacing w:after="0" w:line="238" w:lineRule="auto"/>
        <w:ind w:left="0" w:firstLine="0"/>
        <w:jc w:val="center"/>
        <w:rPr>
          <w:b/>
          <w:sz w:val="32"/>
          <w:szCs w:val="32"/>
        </w:rPr>
      </w:pPr>
      <w:r w:rsidRPr="00C35CB1">
        <w:rPr>
          <w:b/>
          <w:sz w:val="32"/>
          <w:szCs w:val="32"/>
        </w:rPr>
        <w:t xml:space="preserve">VŠEOBECNE ZÁVÄZNÉ NARIADENIE </w:t>
      </w:r>
    </w:p>
    <w:p w:rsidR="00396BAD" w:rsidRDefault="005112D8">
      <w:pPr>
        <w:spacing w:after="0" w:line="238" w:lineRule="auto"/>
        <w:ind w:left="0" w:firstLine="0"/>
        <w:jc w:val="center"/>
        <w:rPr>
          <w:b/>
        </w:rPr>
      </w:pPr>
      <w:r>
        <w:rPr>
          <w:b/>
        </w:rPr>
        <w:t xml:space="preserve">obce </w:t>
      </w:r>
      <w:r w:rsidR="0086411A">
        <w:rPr>
          <w:b/>
        </w:rPr>
        <w:t>Pusté Pole</w:t>
      </w:r>
      <w:r>
        <w:rPr>
          <w:b/>
        </w:rPr>
        <w:t xml:space="preserve"> </w:t>
      </w:r>
      <w:r w:rsidR="00FD193C">
        <w:rPr>
          <w:b/>
        </w:rPr>
        <w:t>č. 2/</w:t>
      </w:r>
      <w:r w:rsidR="0086411A">
        <w:rPr>
          <w:b/>
        </w:rPr>
        <w:t>2019</w:t>
      </w:r>
    </w:p>
    <w:p w:rsidR="00396BAD" w:rsidRDefault="00396BAD">
      <w:pPr>
        <w:spacing w:after="0" w:line="238" w:lineRule="auto"/>
        <w:ind w:left="0" w:firstLine="0"/>
        <w:jc w:val="center"/>
        <w:rPr>
          <w:b/>
        </w:rPr>
      </w:pPr>
    </w:p>
    <w:p w:rsidR="00B84C17" w:rsidRDefault="00C35CB1">
      <w:pPr>
        <w:spacing w:after="0" w:line="238" w:lineRule="auto"/>
        <w:ind w:left="0" w:firstLine="0"/>
        <w:jc w:val="center"/>
        <w:rPr>
          <w:b/>
        </w:rPr>
      </w:pPr>
      <w:r>
        <w:rPr>
          <w:b/>
        </w:rPr>
        <w:t>O U</w:t>
      </w:r>
      <w:r w:rsidR="009615CF">
        <w:rPr>
          <w:b/>
        </w:rPr>
        <w:t>Ž</w:t>
      </w:r>
      <w:r>
        <w:rPr>
          <w:b/>
        </w:rPr>
        <w:t xml:space="preserve">ÍVANÍ VEREJNÝCH PRIESTRANSTIEV V OBCI  </w:t>
      </w:r>
      <w:r w:rsidR="00D1716D">
        <w:rPr>
          <w:b/>
        </w:rPr>
        <w:t>Pusté Pole</w:t>
      </w:r>
    </w:p>
    <w:p w:rsidR="00C35CB1" w:rsidRDefault="00C35CB1" w:rsidP="00724F43">
      <w:pPr>
        <w:spacing w:after="0" w:line="238" w:lineRule="auto"/>
        <w:ind w:left="0" w:firstLine="0"/>
      </w:pPr>
    </w:p>
    <w:p w:rsidR="00724F43" w:rsidRDefault="00724F43" w:rsidP="00724F43">
      <w:pPr>
        <w:spacing w:after="0" w:line="238" w:lineRule="auto"/>
        <w:ind w:left="0" w:firstLine="0"/>
      </w:pPr>
    </w:p>
    <w:p w:rsidR="00C35CB1" w:rsidRDefault="005112D8" w:rsidP="00C35CB1">
      <w:pPr>
        <w:spacing w:after="0" w:line="238" w:lineRule="auto"/>
        <w:ind w:left="0" w:firstLine="0"/>
        <w:jc w:val="center"/>
      </w:pPr>
      <w:r>
        <w:t xml:space="preserve">Obec </w:t>
      </w:r>
      <w:r w:rsidR="0086411A">
        <w:t xml:space="preserve">Pusté Pole </w:t>
      </w:r>
      <w:r w:rsidR="00C35CB1">
        <w:t>v zmysle § 6 a §11 ods. 4 písm. g) zákona 369/1990 Zb. o Obecnom zriade</w:t>
      </w:r>
      <w:r>
        <w:t xml:space="preserve">ní vydáva pre územie obce </w:t>
      </w:r>
      <w:r w:rsidR="0086411A">
        <w:t>Pusté Pole</w:t>
      </w:r>
      <w:r w:rsidR="00C35CB1">
        <w:t xml:space="preserve"> toto</w:t>
      </w:r>
    </w:p>
    <w:p w:rsidR="00C35CB1" w:rsidRDefault="00C35CB1" w:rsidP="00C35CB1">
      <w:pPr>
        <w:spacing w:after="0" w:line="238" w:lineRule="auto"/>
        <w:ind w:left="0" w:firstLine="0"/>
        <w:jc w:val="center"/>
      </w:pPr>
    </w:p>
    <w:p w:rsidR="00B84C17" w:rsidRPr="00C35CB1" w:rsidRDefault="00C35CB1" w:rsidP="00C35CB1">
      <w:pPr>
        <w:spacing w:after="0" w:line="259" w:lineRule="auto"/>
        <w:ind w:left="103" w:firstLine="0"/>
        <w:jc w:val="center"/>
        <w:rPr>
          <w:b/>
          <w:sz w:val="28"/>
          <w:szCs w:val="28"/>
        </w:rPr>
      </w:pPr>
      <w:r w:rsidRPr="00C35CB1">
        <w:rPr>
          <w:b/>
          <w:sz w:val="28"/>
          <w:szCs w:val="28"/>
        </w:rPr>
        <w:t>Všeobecne záväzné nariadenie o užívaní verejn</w:t>
      </w:r>
      <w:r w:rsidR="005112D8">
        <w:rPr>
          <w:b/>
          <w:sz w:val="28"/>
          <w:szCs w:val="28"/>
        </w:rPr>
        <w:t xml:space="preserve">ých priestranstiev v obci </w:t>
      </w:r>
      <w:r w:rsidR="0086411A">
        <w:rPr>
          <w:b/>
          <w:sz w:val="28"/>
          <w:szCs w:val="28"/>
        </w:rPr>
        <w:t>Pusté Pole</w:t>
      </w:r>
      <w:r w:rsidRPr="00C35CB1">
        <w:rPr>
          <w:b/>
          <w:sz w:val="28"/>
          <w:szCs w:val="28"/>
        </w:rPr>
        <w:t xml:space="preserve"> (ďalej len „VZN“) </w:t>
      </w:r>
    </w:p>
    <w:p w:rsidR="00B84C17" w:rsidRPr="00C35CB1" w:rsidRDefault="00B84C17" w:rsidP="00C35CB1">
      <w:pPr>
        <w:spacing w:after="6" w:line="259" w:lineRule="auto"/>
        <w:ind w:left="0" w:firstLine="0"/>
        <w:jc w:val="center"/>
        <w:rPr>
          <w:sz w:val="28"/>
          <w:szCs w:val="28"/>
        </w:rPr>
      </w:pPr>
    </w:p>
    <w:p w:rsidR="00B84C17" w:rsidRDefault="00C35CB1" w:rsidP="00102CBA">
      <w:pPr>
        <w:pStyle w:val="Nadpis1"/>
        <w:ind w:left="52" w:right="1"/>
        <w:jc w:val="left"/>
      </w:pPr>
      <w:r>
        <w:t>Článok 1- Úvodné ustanovenie</w:t>
      </w:r>
      <w:r>
        <w:rPr>
          <w:u w:val="none"/>
        </w:rPr>
        <w:t xml:space="preserve"> </w:t>
      </w:r>
    </w:p>
    <w:p w:rsidR="00B84C17" w:rsidRDefault="00C35CB1">
      <w:pPr>
        <w:spacing w:after="7" w:line="259" w:lineRule="auto"/>
        <w:ind w:left="103" w:firstLine="0"/>
        <w:jc w:val="center"/>
      </w:pPr>
      <w:r>
        <w:rPr>
          <w:b/>
        </w:rPr>
        <w:t xml:space="preserve"> </w:t>
      </w:r>
    </w:p>
    <w:p w:rsidR="00B84C17" w:rsidRDefault="00C35CB1" w:rsidP="00102CBA">
      <w:pPr>
        <w:ind w:left="-5"/>
        <w:jc w:val="both"/>
      </w:pPr>
      <w:r>
        <w:t>Toto VZN určuje verejné priestranstvá, upravuje ich u</w:t>
      </w:r>
      <w:r w:rsidR="00102CBA">
        <w:t>ž</w:t>
      </w:r>
      <w:r>
        <w:t xml:space="preserve">ívanie a stanovuje sankcie za porušovanie povinností vyplývajúcich z tohto VZN.  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</w:t>
      </w:r>
    </w:p>
    <w:p w:rsidR="00B84C17" w:rsidRPr="00102CBA" w:rsidRDefault="00C35CB1" w:rsidP="00102CBA">
      <w:pPr>
        <w:spacing w:after="28" w:line="259" w:lineRule="auto"/>
        <w:ind w:left="0" w:firstLine="0"/>
        <w:jc w:val="both"/>
        <w:rPr>
          <w:b/>
          <w:u w:val="single"/>
        </w:rPr>
      </w:pPr>
      <w:r w:rsidRPr="00102CBA">
        <w:rPr>
          <w:b/>
          <w:u w:val="single"/>
        </w:rPr>
        <w:t xml:space="preserve"> Článok 2 - Základné pojmy </w:t>
      </w:r>
    </w:p>
    <w:p w:rsidR="00B84C17" w:rsidRDefault="00C35CB1" w:rsidP="00102CBA">
      <w:pPr>
        <w:spacing w:after="18" w:line="259" w:lineRule="auto"/>
        <w:ind w:left="103" w:firstLine="0"/>
        <w:jc w:val="both"/>
      </w:pPr>
      <w:r>
        <w:rPr>
          <w:b/>
        </w:rPr>
        <w:t xml:space="preserve"> </w:t>
      </w:r>
    </w:p>
    <w:p w:rsidR="00B84C17" w:rsidRDefault="00C35CB1" w:rsidP="00102CBA">
      <w:pPr>
        <w:ind w:left="-5"/>
        <w:jc w:val="both"/>
      </w:pPr>
      <w:r>
        <w:rPr>
          <w:b/>
        </w:rPr>
        <w:t xml:space="preserve">Verejné </w:t>
      </w:r>
      <w:r w:rsidRPr="00FD193C">
        <w:rPr>
          <w:b/>
          <w:color w:val="auto"/>
        </w:rPr>
        <w:t>priestranstvo</w:t>
      </w:r>
      <w:r w:rsidRPr="00FD193C">
        <w:rPr>
          <w:color w:val="auto"/>
        </w:rPr>
        <w:t xml:space="preserve"> – za verejné priestranstvo sa pova</w:t>
      </w:r>
      <w:r w:rsidR="00102CBA" w:rsidRPr="00FD193C">
        <w:rPr>
          <w:color w:val="auto"/>
        </w:rPr>
        <w:t>žujú všetky miesta, ktoré slúž</w:t>
      </w:r>
      <w:r w:rsidRPr="00FD193C">
        <w:rPr>
          <w:color w:val="auto"/>
        </w:rPr>
        <w:t>ia verejnosti a to najmä: komunikácie, chodníky,</w:t>
      </w:r>
      <w:r w:rsidR="00AA5503" w:rsidRPr="00FD193C">
        <w:rPr>
          <w:color w:val="auto"/>
        </w:rPr>
        <w:t xml:space="preserve"> parkoviská,</w:t>
      </w:r>
      <w:r w:rsidR="005112D8" w:rsidRPr="00FD193C">
        <w:rPr>
          <w:color w:val="auto"/>
        </w:rPr>
        <w:t xml:space="preserve"> pozemok na ktorom je umiestnená budova</w:t>
      </w:r>
      <w:r w:rsidR="00BC60C7" w:rsidRPr="00FD193C">
        <w:rPr>
          <w:color w:val="auto"/>
        </w:rPr>
        <w:t xml:space="preserve"> o</w:t>
      </w:r>
      <w:r w:rsidR="005112D8" w:rsidRPr="00FD193C">
        <w:rPr>
          <w:color w:val="auto"/>
        </w:rPr>
        <w:t>becného úradu</w:t>
      </w:r>
      <w:r w:rsidR="008159D3" w:rsidRPr="00FD193C">
        <w:rPr>
          <w:color w:val="auto"/>
        </w:rPr>
        <w:t xml:space="preserve"> parcela KNC 241/1</w:t>
      </w:r>
      <w:r w:rsidR="007136FB" w:rsidRPr="00FD193C">
        <w:rPr>
          <w:color w:val="auto"/>
        </w:rPr>
        <w:t xml:space="preserve"> </w:t>
      </w:r>
      <w:r w:rsidR="00FD193C" w:rsidRPr="00FD193C">
        <w:rPr>
          <w:color w:val="auto"/>
        </w:rPr>
        <w:t>,</w:t>
      </w:r>
      <w:r w:rsidR="007136FB" w:rsidRPr="00FD193C">
        <w:rPr>
          <w:color w:val="auto"/>
        </w:rPr>
        <w:t>hasičskej zbrojnice</w:t>
      </w:r>
      <w:r w:rsidR="00D1716D" w:rsidRPr="00FD193C">
        <w:rPr>
          <w:color w:val="auto"/>
        </w:rPr>
        <w:t xml:space="preserve"> </w:t>
      </w:r>
      <w:r w:rsidR="007136FB" w:rsidRPr="00FD193C">
        <w:rPr>
          <w:color w:val="auto"/>
        </w:rPr>
        <w:t xml:space="preserve">a ich okolie, </w:t>
      </w:r>
      <w:r w:rsidR="007F77D6" w:rsidRPr="00FD193C">
        <w:rPr>
          <w:color w:val="auto"/>
        </w:rPr>
        <w:t>parkovisko pred OÚ,</w:t>
      </w:r>
      <w:r w:rsidR="005112D8" w:rsidRPr="00FD193C">
        <w:rPr>
          <w:color w:val="auto"/>
        </w:rPr>
        <w:t xml:space="preserve"> </w:t>
      </w:r>
      <w:r w:rsidR="00D1716D" w:rsidRPr="00FD193C">
        <w:rPr>
          <w:color w:val="auto"/>
        </w:rPr>
        <w:t>parcela č.</w:t>
      </w:r>
      <w:r w:rsidR="008159D3" w:rsidRPr="00FD193C">
        <w:rPr>
          <w:color w:val="auto"/>
        </w:rPr>
        <w:t xml:space="preserve"> 241/1</w:t>
      </w:r>
      <w:r w:rsidR="00FD193C" w:rsidRPr="00FD193C">
        <w:rPr>
          <w:color w:val="auto"/>
        </w:rPr>
        <w:t>, nádvorie</w:t>
      </w:r>
      <w:r w:rsidR="00D1716D" w:rsidRPr="00FD193C">
        <w:rPr>
          <w:color w:val="auto"/>
        </w:rPr>
        <w:t xml:space="preserve"> za budovou obecného úradu</w:t>
      </w:r>
      <w:r w:rsidR="00EF5409" w:rsidRPr="00FD193C">
        <w:rPr>
          <w:color w:val="auto"/>
        </w:rPr>
        <w:t xml:space="preserve">, </w:t>
      </w:r>
      <w:r w:rsidRPr="00FD193C">
        <w:rPr>
          <w:color w:val="auto"/>
        </w:rPr>
        <w:t>zelené pásy medzi komunikáci</w:t>
      </w:r>
      <w:r w:rsidR="007136FB" w:rsidRPr="00FD193C">
        <w:rPr>
          <w:color w:val="auto"/>
        </w:rPr>
        <w:t>ami</w:t>
      </w:r>
      <w:r w:rsidRPr="00FD193C">
        <w:rPr>
          <w:color w:val="auto"/>
        </w:rPr>
        <w:t xml:space="preserve"> a</w:t>
      </w:r>
      <w:r w:rsidR="00FD193C" w:rsidRPr="00FD193C">
        <w:rPr>
          <w:color w:val="auto"/>
        </w:rPr>
        <w:t xml:space="preserve"> oplotením súkromných pozemkov</w:t>
      </w:r>
      <w:r w:rsidRPr="00FD193C">
        <w:rPr>
          <w:color w:val="auto"/>
        </w:rPr>
        <w:t>, cintorín, športové areály</w:t>
      </w:r>
      <w:r w:rsidR="007136FB" w:rsidRPr="00FD193C">
        <w:rPr>
          <w:color w:val="auto"/>
        </w:rPr>
        <w:t>, všetky športoviská na území obce, priestranstvo za autobusovou zastávkou</w:t>
      </w:r>
      <w:r w:rsidR="00FD193C" w:rsidRPr="00FD193C">
        <w:rPr>
          <w:color w:val="auto"/>
        </w:rPr>
        <w:t xml:space="preserve">, okolie </w:t>
      </w:r>
      <w:r w:rsidR="007136FB" w:rsidRPr="00FD193C">
        <w:rPr>
          <w:color w:val="auto"/>
        </w:rPr>
        <w:t xml:space="preserve"> a </w:t>
      </w:r>
      <w:r w:rsidRPr="00FD193C">
        <w:rPr>
          <w:color w:val="auto"/>
        </w:rPr>
        <w:t xml:space="preserve">podobne. </w:t>
      </w:r>
      <w:r>
        <w:t>Tieto priestranstvá sú v majetku obce alebo v majetku štátu, prípadne v majetku fyzických alebo právnických osôb</w:t>
      </w:r>
      <w:r w:rsidR="00001A26">
        <w:t xml:space="preserve"> </w:t>
      </w:r>
      <w:r w:rsidR="00001A26" w:rsidRPr="00B92160">
        <w:rPr>
          <w:color w:val="auto"/>
        </w:rPr>
        <w:t>a slúžia verejnosti rovnako každému</w:t>
      </w:r>
      <w:r w:rsidRPr="00B92160">
        <w:rPr>
          <w:color w:val="auto"/>
        </w:rPr>
        <w:t xml:space="preserve">. 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</w:t>
      </w:r>
      <w:r>
        <w:rPr>
          <w:b/>
        </w:rPr>
        <w:t xml:space="preserve"> </w:t>
      </w:r>
    </w:p>
    <w:p w:rsidR="00B84C17" w:rsidRDefault="00C35CB1" w:rsidP="00102CBA">
      <w:pPr>
        <w:pStyle w:val="Nadpis1"/>
        <w:ind w:left="52" w:right="5"/>
        <w:jc w:val="both"/>
      </w:pPr>
      <w:r>
        <w:t>Článok 3 – U</w:t>
      </w:r>
      <w:r w:rsidR="00102CBA">
        <w:t>ž</w:t>
      </w:r>
      <w:r>
        <w:t>ívanie verejných priestranstiev</w:t>
      </w:r>
      <w:r>
        <w:rPr>
          <w:u w:val="none"/>
        </w:rPr>
        <w:t xml:space="preserve"> </w:t>
      </w:r>
    </w:p>
    <w:p w:rsidR="00B84C17" w:rsidRDefault="00C35CB1" w:rsidP="00102CBA">
      <w:pPr>
        <w:spacing w:after="20" w:line="259" w:lineRule="auto"/>
        <w:ind w:left="103" w:firstLine="0"/>
        <w:jc w:val="both"/>
      </w:pPr>
      <w:r>
        <w:rPr>
          <w:b/>
        </w:rPr>
        <w:t xml:space="preserve"> </w:t>
      </w:r>
    </w:p>
    <w:p w:rsidR="00B84C17" w:rsidRDefault="00102CBA" w:rsidP="00102CBA">
      <w:pPr>
        <w:numPr>
          <w:ilvl w:val="0"/>
          <w:numId w:val="1"/>
        </w:numPr>
        <w:ind w:right="138" w:hanging="360"/>
        <w:jc w:val="both"/>
      </w:pPr>
      <w:r>
        <w:t>Verejné priestranstvá môže už</w:t>
      </w:r>
      <w:r w:rsidR="00C35CB1">
        <w:t>ívať pri</w:t>
      </w:r>
      <w:r>
        <w:t>meraným spôsobom ich určeniu kaž</w:t>
      </w:r>
      <w:r w:rsidR="00C35CB1">
        <w:t xml:space="preserve">dý. </w:t>
      </w:r>
    </w:p>
    <w:p w:rsidR="00B84C17" w:rsidRDefault="00C35CB1" w:rsidP="00102CBA">
      <w:pPr>
        <w:numPr>
          <w:ilvl w:val="0"/>
          <w:numId w:val="1"/>
        </w:numPr>
        <w:ind w:right="138" w:hanging="360"/>
        <w:jc w:val="both"/>
      </w:pPr>
      <w:r>
        <w:t>Verejné priestranstvo – zelený pá</w:t>
      </w:r>
      <w:r w:rsidR="00102CBA">
        <w:t>s pred rodinnými domami - si môžu vlastníci prípadne ich už</w:t>
      </w:r>
      <w:r>
        <w:t xml:space="preserve">ívatelia primerane upravovať, na vjazdy na pozemok, na parkoviská a pod. (preddomová úprava). Na tieto úpravy je potrebný súhlas obce. </w:t>
      </w:r>
    </w:p>
    <w:p w:rsidR="00B84C17" w:rsidRDefault="00C35CB1" w:rsidP="00102CBA">
      <w:pPr>
        <w:numPr>
          <w:ilvl w:val="0"/>
          <w:numId w:val="1"/>
        </w:numPr>
        <w:ind w:right="138" w:hanging="360"/>
        <w:jc w:val="both"/>
      </w:pPr>
      <w:r>
        <w:t xml:space="preserve">Tieto úpravy nesmú smerovať k tomu, </w:t>
      </w:r>
      <w:r w:rsidR="00102CBA">
        <w:t>že obmedzujú ich už</w:t>
      </w:r>
      <w:r>
        <w:t>ívanie ostatnými účastníkmi, najmä nesmú byť nebezpečné. Je zakázané ich oh</w:t>
      </w:r>
      <w:r w:rsidR="00102CBA">
        <w:t>radzovať, oplocovať a tak znemožňovať ich už</w:t>
      </w:r>
      <w:r>
        <w:t>í</w:t>
      </w:r>
      <w:r w:rsidR="00102CBA">
        <w:t>vanie ostatnými účastníkmi. Tiež</w:t>
      </w:r>
      <w:r>
        <w:t xml:space="preserve"> je zakázané na ich ohraničovanie pou</w:t>
      </w:r>
      <w:r w:rsidR="00102CBA">
        <w:t>ž</w:t>
      </w:r>
      <w:r>
        <w:t xml:space="preserve">ívať ostré predmety ako skaly, tyče a podobne. </w:t>
      </w:r>
    </w:p>
    <w:p w:rsidR="00B84C17" w:rsidRDefault="00102CBA" w:rsidP="00102CBA">
      <w:pPr>
        <w:numPr>
          <w:ilvl w:val="0"/>
          <w:numId w:val="1"/>
        </w:numPr>
        <w:ind w:right="138" w:hanging="360"/>
        <w:jc w:val="both"/>
      </w:pPr>
      <w:r>
        <w:t>Obec môž</w:t>
      </w:r>
      <w:r w:rsidR="00C35CB1">
        <w:t xml:space="preserve">e verejné priestranstvo vo verejnom záujme prenajať na určený účel, prípadne za úhradu prenajať na podnikanie. </w:t>
      </w:r>
    </w:p>
    <w:p w:rsidR="00001A26" w:rsidRPr="003E2EE1" w:rsidRDefault="00001A26" w:rsidP="00102CBA">
      <w:pPr>
        <w:numPr>
          <w:ilvl w:val="0"/>
          <w:numId w:val="1"/>
        </w:numPr>
        <w:ind w:right="138" w:hanging="360"/>
        <w:jc w:val="both"/>
        <w:rPr>
          <w:color w:val="auto"/>
        </w:rPr>
      </w:pPr>
      <w:r w:rsidRPr="003E2EE1">
        <w:rPr>
          <w:color w:val="auto"/>
        </w:rPr>
        <w:t>Verejné priestranstvá sa musia prioritne využívať na účely, na ktoré sú určené.</w:t>
      </w:r>
    </w:p>
    <w:p w:rsidR="00B84C17" w:rsidRPr="003E2EE1" w:rsidRDefault="00C35CB1" w:rsidP="00102CBA">
      <w:pPr>
        <w:spacing w:after="30" w:line="259" w:lineRule="auto"/>
        <w:ind w:left="0" w:firstLine="0"/>
        <w:jc w:val="both"/>
        <w:rPr>
          <w:color w:val="auto"/>
        </w:rPr>
      </w:pPr>
      <w:r w:rsidRPr="003E2EE1">
        <w:rPr>
          <w:color w:val="auto"/>
        </w:rPr>
        <w:t xml:space="preserve"> </w:t>
      </w:r>
    </w:p>
    <w:p w:rsidR="003157AF" w:rsidRDefault="003157AF" w:rsidP="00102CBA">
      <w:pPr>
        <w:spacing w:after="30" w:line="259" w:lineRule="auto"/>
        <w:ind w:left="0" w:firstLine="0"/>
        <w:jc w:val="both"/>
        <w:rPr>
          <w:color w:val="FF0000"/>
        </w:rPr>
      </w:pPr>
    </w:p>
    <w:p w:rsidR="003E2EE1" w:rsidRDefault="003E2EE1" w:rsidP="00102CBA">
      <w:pPr>
        <w:spacing w:after="30" w:line="259" w:lineRule="auto"/>
        <w:ind w:left="0" w:firstLine="0"/>
        <w:jc w:val="both"/>
        <w:rPr>
          <w:color w:val="FF0000"/>
        </w:rPr>
      </w:pPr>
    </w:p>
    <w:p w:rsidR="003E2EE1" w:rsidRPr="00001A26" w:rsidRDefault="003E2EE1" w:rsidP="00102CBA">
      <w:pPr>
        <w:spacing w:after="30" w:line="259" w:lineRule="auto"/>
        <w:ind w:left="0" w:firstLine="0"/>
        <w:jc w:val="both"/>
        <w:rPr>
          <w:color w:val="FF0000"/>
        </w:rPr>
      </w:pPr>
    </w:p>
    <w:p w:rsidR="00B84C17" w:rsidRDefault="00C35CB1" w:rsidP="00102CBA">
      <w:pPr>
        <w:pStyle w:val="Nadpis1"/>
        <w:tabs>
          <w:tab w:val="center" w:pos="1356"/>
          <w:tab w:val="center" w:pos="4890"/>
        </w:tabs>
        <w:ind w:left="0" w:firstLine="0"/>
        <w:jc w:val="left"/>
      </w:pPr>
      <w:r>
        <w:rPr>
          <w:b w:val="0"/>
          <w:u w:val="none"/>
        </w:rPr>
        <w:t xml:space="preserve"> </w:t>
      </w:r>
      <w:r>
        <w:rPr>
          <w:b w:val="0"/>
          <w:u w:val="none"/>
        </w:rPr>
        <w:tab/>
      </w:r>
      <w:r>
        <w:t xml:space="preserve">Článok 4 – </w:t>
      </w:r>
      <w:r w:rsidR="00102CBA">
        <w:t>U</w:t>
      </w:r>
      <w:r>
        <w:t>dr</w:t>
      </w:r>
      <w:r w:rsidR="00102CBA">
        <w:t>ž</w:t>
      </w:r>
      <w:r>
        <w:t>iavanie čistoty verejných priestranstiev</w:t>
      </w:r>
      <w:r>
        <w:rPr>
          <w:u w:val="none"/>
        </w:rPr>
        <w:t xml:space="preserve"> 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</w:t>
      </w:r>
    </w:p>
    <w:p w:rsidR="00B84C17" w:rsidRDefault="00C35CB1" w:rsidP="00102CBA">
      <w:pPr>
        <w:ind w:left="370"/>
        <w:jc w:val="both"/>
      </w:pPr>
      <w:r>
        <w:t>Udr</w:t>
      </w:r>
      <w:r w:rsidR="00102CBA">
        <w:t>ž</w:t>
      </w:r>
      <w:r>
        <w:t>iavanie čistoty verejných priestranstiev je spoločnou zále</w:t>
      </w:r>
      <w:r w:rsidR="00102CBA">
        <w:t>ž</w:t>
      </w:r>
      <w:r>
        <w:t xml:space="preserve">itosťou všetkých fyzických a právnických osôb pôsobiacich na území obce, ako aj všetkých obyvateľov a návštevníkov obce </w:t>
      </w:r>
      <w:r w:rsidR="0086411A">
        <w:t>Pusté Pole</w:t>
      </w:r>
      <w:r>
        <w:t>. Čistenie a udr</w:t>
      </w:r>
      <w:r w:rsidR="00102CBA">
        <w:t>ž</w:t>
      </w:r>
      <w:r>
        <w:t>iavanie verejného priestranstva obce</w:t>
      </w:r>
      <w:r w:rsidR="00001A26">
        <w:t xml:space="preserve"> </w:t>
      </w:r>
      <w:r w:rsidR="00001A26" w:rsidRPr="003E2EE1">
        <w:rPr>
          <w:color w:val="auto"/>
        </w:rPr>
        <w:t>spočíva v</w:t>
      </w:r>
      <w:r w:rsidRPr="003E2EE1">
        <w:rPr>
          <w:color w:val="auto"/>
        </w:rPr>
        <w:t xml:space="preserve"> jeho zametan</w:t>
      </w:r>
      <w:r w:rsidR="00001A26" w:rsidRPr="003E2EE1">
        <w:rPr>
          <w:color w:val="auto"/>
        </w:rPr>
        <w:t>í</w:t>
      </w:r>
      <w:r w:rsidRPr="003E2EE1">
        <w:rPr>
          <w:color w:val="auto"/>
        </w:rPr>
        <w:t>, umývan</w:t>
      </w:r>
      <w:r w:rsidR="00001A26" w:rsidRPr="003E2EE1">
        <w:rPr>
          <w:color w:val="auto"/>
        </w:rPr>
        <w:t>í</w:t>
      </w:r>
      <w:r w:rsidRPr="003E2EE1">
        <w:rPr>
          <w:color w:val="auto"/>
        </w:rPr>
        <w:t>, odstraňovan</w:t>
      </w:r>
      <w:r w:rsidR="00001A26" w:rsidRPr="003E2EE1">
        <w:rPr>
          <w:color w:val="auto"/>
        </w:rPr>
        <w:t>í</w:t>
      </w:r>
      <w:r w:rsidRPr="003E2EE1">
        <w:rPr>
          <w:color w:val="auto"/>
        </w:rPr>
        <w:t xml:space="preserve"> blata, odpadkov, </w:t>
      </w:r>
      <w:proofErr w:type="spellStart"/>
      <w:r w:rsidR="00001A26" w:rsidRPr="003E2EE1">
        <w:rPr>
          <w:color w:val="auto"/>
        </w:rPr>
        <w:t>ex</w:t>
      </w:r>
      <w:r w:rsidR="00FD193C">
        <w:rPr>
          <w:color w:val="auto"/>
        </w:rPr>
        <w:t>k</w:t>
      </w:r>
      <w:r w:rsidR="00001A26" w:rsidRPr="003E2EE1">
        <w:rPr>
          <w:color w:val="auto"/>
        </w:rPr>
        <w:t>rementov</w:t>
      </w:r>
      <w:proofErr w:type="spellEnd"/>
      <w:r w:rsidR="00001A26" w:rsidRPr="003E2EE1">
        <w:rPr>
          <w:color w:val="auto"/>
        </w:rPr>
        <w:t xml:space="preserve"> a </w:t>
      </w:r>
      <w:r w:rsidRPr="003E2EE1">
        <w:rPr>
          <w:color w:val="auto"/>
        </w:rPr>
        <w:t>iných nečistôt, buriny a tie</w:t>
      </w:r>
      <w:r w:rsidR="00102CBA" w:rsidRPr="003E2EE1">
        <w:rPr>
          <w:color w:val="auto"/>
        </w:rPr>
        <w:t xml:space="preserve">ž </w:t>
      </w:r>
      <w:r w:rsidR="00001A26" w:rsidRPr="003E2EE1">
        <w:rPr>
          <w:color w:val="auto"/>
        </w:rPr>
        <w:t xml:space="preserve">v </w:t>
      </w:r>
      <w:r w:rsidR="00102CBA" w:rsidRPr="003E2EE1">
        <w:rPr>
          <w:color w:val="auto"/>
        </w:rPr>
        <w:t>kosen</w:t>
      </w:r>
      <w:r w:rsidR="00001A26" w:rsidRPr="003E2EE1">
        <w:rPr>
          <w:color w:val="auto"/>
        </w:rPr>
        <w:t>í</w:t>
      </w:r>
      <w:r w:rsidR="00102CBA" w:rsidRPr="003E2EE1">
        <w:rPr>
          <w:color w:val="auto"/>
        </w:rPr>
        <w:t xml:space="preserve"> a zimn</w:t>
      </w:r>
      <w:r w:rsidR="00001A26" w:rsidRPr="003E2EE1">
        <w:rPr>
          <w:color w:val="auto"/>
        </w:rPr>
        <w:t>ej</w:t>
      </w:r>
      <w:r w:rsidR="00102CBA" w:rsidRPr="003E2EE1">
        <w:rPr>
          <w:color w:val="auto"/>
        </w:rPr>
        <w:t xml:space="preserve"> údrž</w:t>
      </w:r>
      <w:r w:rsidRPr="003E2EE1">
        <w:rPr>
          <w:color w:val="auto"/>
        </w:rPr>
        <w:t>b</w:t>
      </w:r>
      <w:r w:rsidR="00001A26" w:rsidRPr="003E2EE1">
        <w:rPr>
          <w:color w:val="auto"/>
        </w:rPr>
        <w:t>e</w:t>
      </w:r>
      <w:r w:rsidRPr="003E2EE1">
        <w:rPr>
          <w:color w:val="auto"/>
        </w:rPr>
        <w:t xml:space="preserve">. </w:t>
      </w:r>
    </w:p>
    <w:p w:rsidR="00B84C17" w:rsidRDefault="00B84C17" w:rsidP="00102CBA">
      <w:pPr>
        <w:spacing w:after="0" w:line="259" w:lineRule="auto"/>
        <w:ind w:left="0" w:firstLine="0"/>
        <w:jc w:val="both"/>
      </w:pPr>
    </w:p>
    <w:p w:rsidR="00B84C17" w:rsidRPr="00102CBA" w:rsidRDefault="00C35CB1" w:rsidP="00102CBA">
      <w:pPr>
        <w:spacing w:after="0" w:line="259" w:lineRule="auto"/>
        <w:ind w:left="0" w:firstLine="0"/>
        <w:jc w:val="both"/>
        <w:rPr>
          <w:b/>
          <w:u w:val="single"/>
        </w:rPr>
      </w:pPr>
      <w:r>
        <w:t xml:space="preserve"> </w:t>
      </w:r>
      <w:r w:rsidRPr="00102CBA">
        <w:rPr>
          <w:b/>
          <w:u w:val="single"/>
        </w:rPr>
        <w:t xml:space="preserve"> Článok 5 – Preddomová úprava</w:t>
      </w:r>
      <w:r w:rsidRPr="00102CBA">
        <w:rPr>
          <w:b/>
          <w:u w:val="single" w:color="000000"/>
        </w:rPr>
        <w:t xml:space="preserve"> </w:t>
      </w:r>
    </w:p>
    <w:p w:rsidR="00B84C17" w:rsidRDefault="00C35CB1" w:rsidP="00102CBA">
      <w:pPr>
        <w:spacing w:after="24" w:line="259" w:lineRule="auto"/>
        <w:ind w:left="0" w:firstLine="0"/>
        <w:jc w:val="both"/>
      </w:pPr>
      <w:r>
        <w:t xml:space="preserve"> </w:t>
      </w:r>
      <w:bookmarkStart w:id="0" w:name="_GoBack"/>
      <w:bookmarkEnd w:id="0"/>
    </w:p>
    <w:p w:rsidR="00B84C17" w:rsidRDefault="00C35CB1" w:rsidP="00102CBA">
      <w:pPr>
        <w:numPr>
          <w:ilvl w:val="0"/>
          <w:numId w:val="2"/>
        </w:numPr>
        <w:ind w:hanging="360"/>
        <w:jc w:val="both"/>
      </w:pPr>
      <w:r>
        <w:t xml:space="preserve">Na preddomovú úpravu verejného priestranstva podáva písomnú </w:t>
      </w:r>
      <w:r w:rsidR="00102CBA">
        <w:t>ž</w:t>
      </w:r>
      <w:r>
        <w:t xml:space="preserve">iadosť vlastník alebo nájomca nehnuteľnosti, pred ktorou sa má úprava robiť. </w:t>
      </w:r>
    </w:p>
    <w:p w:rsidR="00B84C17" w:rsidRDefault="00102CBA" w:rsidP="00102CBA">
      <w:pPr>
        <w:numPr>
          <w:ilvl w:val="0"/>
          <w:numId w:val="2"/>
        </w:numPr>
        <w:ind w:hanging="360"/>
        <w:jc w:val="both"/>
      </w:pPr>
      <w:r>
        <w:t>Ž</w:t>
      </w:r>
      <w:r w:rsidR="00C35CB1">
        <w:t xml:space="preserve">iadosť sa podáva na obecnom úrade a </w:t>
      </w:r>
      <w:r>
        <w:t>ž</w:t>
      </w:r>
      <w:r w:rsidR="00C35CB1">
        <w:t xml:space="preserve">iadateľ v nej popíše akú preddomovú úpravu chce vykonať. Prílohou </w:t>
      </w:r>
      <w:r>
        <w:t>ž</w:t>
      </w:r>
      <w:r w:rsidR="00C35CB1">
        <w:t xml:space="preserve">iadosti je jednoduchý náčrt úprav. </w:t>
      </w:r>
    </w:p>
    <w:p w:rsidR="00B84C17" w:rsidRDefault="00C35CB1" w:rsidP="00102CBA">
      <w:pPr>
        <w:numPr>
          <w:ilvl w:val="0"/>
          <w:numId w:val="2"/>
        </w:numPr>
        <w:ind w:hanging="360"/>
        <w:jc w:val="both"/>
      </w:pPr>
      <w:r>
        <w:t>Po</w:t>
      </w:r>
      <w:r w:rsidR="00102CBA">
        <w:t>ž</w:t>
      </w:r>
      <w:r>
        <w:t>adovanú preddomovú úpravu mo</w:t>
      </w:r>
      <w:r w:rsidR="00102CBA">
        <w:t>ž</w:t>
      </w:r>
      <w:r>
        <w:t>no vykonať a</w:t>
      </w:r>
      <w:r w:rsidR="00102CBA">
        <w:t>ž</w:t>
      </w:r>
      <w:r>
        <w:t xml:space="preserve"> po písomnom súhlase obce 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 </w:t>
      </w:r>
    </w:p>
    <w:p w:rsidR="00B84C17" w:rsidRDefault="00C35CB1" w:rsidP="00102CBA">
      <w:pPr>
        <w:pStyle w:val="Nadpis1"/>
        <w:ind w:left="52" w:right="1"/>
        <w:jc w:val="both"/>
      </w:pPr>
      <w:r>
        <w:t>Článok 6 – Zodpovednosť za porušenie povinností tohto VZN - sankcie</w:t>
      </w:r>
      <w:r>
        <w:rPr>
          <w:u w:val="none"/>
        </w:rPr>
        <w:t xml:space="preserve"> </w:t>
      </w:r>
    </w:p>
    <w:p w:rsidR="00B84C17" w:rsidRDefault="00C35CB1" w:rsidP="00102CBA">
      <w:pPr>
        <w:spacing w:after="0" w:line="259" w:lineRule="auto"/>
        <w:ind w:left="103" w:firstLine="0"/>
        <w:jc w:val="both"/>
      </w:pPr>
      <w:r>
        <w:rPr>
          <w:b/>
        </w:rPr>
        <w:t xml:space="preserve"> </w:t>
      </w:r>
    </w:p>
    <w:p w:rsidR="00B84C17" w:rsidRDefault="00C35CB1" w:rsidP="00102CBA">
      <w:pPr>
        <w:spacing w:after="10" w:line="259" w:lineRule="auto"/>
        <w:ind w:left="0" w:firstLine="0"/>
        <w:jc w:val="both"/>
      </w:pPr>
      <w:r>
        <w:rPr>
          <w:b/>
        </w:rPr>
        <w:t xml:space="preserve"> </w:t>
      </w:r>
      <w:r>
        <w:t>1. Porušenia n</w:t>
      </w:r>
      <w:r w:rsidR="00102CBA">
        <w:t>ariadenia sa dopustí ten, kto už</w:t>
      </w:r>
      <w:r>
        <w:t xml:space="preserve">íva verejné priestranstvo v rozpore s týmto VZN najmä: </w:t>
      </w:r>
    </w:p>
    <w:p w:rsidR="00B84C17" w:rsidRDefault="00C35CB1" w:rsidP="00102CBA">
      <w:pPr>
        <w:numPr>
          <w:ilvl w:val="0"/>
          <w:numId w:val="3"/>
        </w:numPr>
        <w:spacing w:after="36" w:line="249" w:lineRule="auto"/>
        <w:ind w:hanging="259"/>
        <w:jc w:val="both"/>
      </w:pPr>
      <w:r>
        <w:rPr>
          <w:b/>
        </w:rPr>
        <w:t xml:space="preserve">ak vykonáva preddomovú úpravu bez súhlasu obce, </w:t>
      </w:r>
    </w:p>
    <w:p w:rsidR="00B84C17" w:rsidRDefault="00C35CB1" w:rsidP="00102CBA">
      <w:pPr>
        <w:numPr>
          <w:ilvl w:val="0"/>
          <w:numId w:val="3"/>
        </w:numPr>
        <w:spacing w:after="36" w:line="249" w:lineRule="auto"/>
        <w:ind w:hanging="259"/>
        <w:jc w:val="both"/>
      </w:pPr>
      <w:r>
        <w:rPr>
          <w:b/>
        </w:rPr>
        <w:t xml:space="preserve">ak vykoná preddomovú úpravu v rozpore so súhlasom obce alebo napriek nesúhlasu obce, </w:t>
      </w:r>
    </w:p>
    <w:p w:rsidR="00B84C17" w:rsidRDefault="00C35CB1" w:rsidP="00102CBA">
      <w:pPr>
        <w:numPr>
          <w:ilvl w:val="0"/>
          <w:numId w:val="3"/>
        </w:numPr>
        <w:spacing w:after="36" w:line="249" w:lineRule="auto"/>
        <w:ind w:hanging="259"/>
        <w:jc w:val="both"/>
      </w:pPr>
      <w:r>
        <w:rPr>
          <w:b/>
        </w:rPr>
        <w:t>ak zabráni, znemo</w:t>
      </w:r>
      <w:r w:rsidR="00102CBA">
        <w:rPr>
          <w:b/>
        </w:rPr>
        <w:t>ž</w:t>
      </w:r>
      <w:r>
        <w:rPr>
          <w:b/>
        </w:rPr>
        <w:t>ní, alebo obmedzí u</w:t>
      </w:r>
      <w:r w:rsidR="00102CBA">
        <w:rPr>
          <w:b/>
        </w:rPr>
        <w:t>ž</w:t>
      </w:r>
      <w:r>
        <w:rPr>
          <w:b/>
        </w:rPr>
        <w:t xml:space="preserve">ívať verejné priestranstvo ostatným účastníkom, </w:t>
      </w:r>
    </w:p>
    <w:p w:rsidR="00B84C17" w:rsidRDefault="00C35CB1" w:rsidP="00102CBA">
      <w:pPr>
        <w:numPr>
          <w:ilvl w:val="0"/>
          <w:numId w:val="3"/>
        </w:numPr>
        <w:spacing w:after="36" w:line="249" w:lineRule="auto"/>
        <w:ind w:hanging="259"/>
        <w:jc w:val="both"/>
      </w:pPr>
      <w:r>
        <w:rPr>
          <w:b/>
        </w:rPr>
        <w:t>ak umiestn</w:t>
      </w:r>
      <w:r w:rsidR="00BA4CCC">
        <w:rPr>
          <w:b/>
        </w:rPr>
        <w:t xml:space="preserve">i </w:t>
      </w:r>
      <w:r>
        <w:rPr>
          <w:b/>
        </w:rPr>
        <w:t xml:space="preserve">zakázané predmety na verejnom priestranstve podľa článku 3 ods. 3 tohto VZN </w:t>
      </w:r>
    </w:p>
    <w:p w:rsidR="00B84C17" w:rsidRDefault="00C35CB1" w:rsidP="00102CBA">
      <w:pPr>
        <w:numPr>
          <w:ilvl w:val="0"/>
          <w:numId w:val="3"/>
        </w:numPr>
        <w:spacing w:after="10" w:line="249" w:lineRule="auto"/>
        <w:ind w:hanging="259"/>
        <w:jc w:val="both"/>
      </w:pPr>
      <w:r>
        <w:rPr>
          <w:b/>
        </w:rPr>
        <w:t xml:space="preserve">ak  znečisťuje verejné priestranstvo podľa článku 4 tohto VZN </w:t>
      </w:r>
    </w:p>
    <w:p w:rsidR="00B84C17" w:rsidRDefault="00C35CB1" w:rsidP="00102CBA">
      <w:pPr>
        <w:spacing w:after="18" w:line="259" w:lineRule="auto"/>
        <w:ind w:left="0" w:firstLine="0"/>
        <w:jc w:val="both"/>
      </w:pPr>
      <w:r>
        <w:rPr>
          <w:b/>
        </w:rPr>
        <w:t xml:space="preserve"> </w:t>
      </w:r>
    </w:p>
    <w:p w:rsidR="00B84C17" w:rsidRDefault="00C35CB1" w:rsidP="00102CBA">
      <w:pPr>
        <w:numPr>
          <w:ilvl w:val="0"/>
          <w:numId w:val="4"/>
        </w:numPr>
        <w:ind w:hanging="240"/>
        <w:jc w:val="both"/>
      </w:pPr>
      <w:r>
        <w:t>Vo veciach porušenia nariadenia podľa predchádzajúceho odseku rozhoduje a ukladá pokuty obec</w:t>
      </w:r>
      <w:r w:rsidR="0086411A">
        <w:t xml:space="preserve"> Pusté Pole</w:t>
      </w:r>
      <w:r>
        <w:t xml:space="preserve"> v súlade s § 13 zákona o obecnom zriadení a v súlade so zákonom o priestupkoch. 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</w:t>
      </w:r>
      <w:r>
        <w:rPr>
          <w:b/>
          <w:i/>
        </w:rPr>
        <w:t xml:space="preserve"> </w:t>
      </w:r>
    </w:p>
    <w:p w:rsidR="005D4F89" w:rsidRDefault="00C35CB1" w:rsidP="00EF5409">
      <w:pPr>
        <w:numPr>
          <w:ilvl w:val="0"/>
          <w:numId w:val="4"/>
        </w:numPr>
        <w:ind w:hanging="240"/>
        <w:jc w:val="both"/>
      </w:pPr>
      <w:r>
        <w:t>Za porušenie povinnos</w:t>
      </w:r>
      <w:r w:rsidR="00102CBA">
        <w:t>tí vyplývajúcich z tohto VZN môž</w:t>
      </w:r>
      <w:r>
        <w:t xml:space="preserve">e obec </w:t>
      </w:r>
      <w:r w:rsidR="0086411A">
        <w:t>Pusté Pole</w:t>
      </w:r>
      <w:r w:rsidR="00857A9E">
        <w:t xml:space="preserve"> </w:t>
      </w:r>
      <w:r>
        <w:t>ulo</w:t>
      </w:r>
      <w:r w:rsidR="00102CBA">
        <w:t>ž</w:t>
      </w:r>
      <w:r>
        <w:t xml:space="preserve">iť pokutu vo výške : právnickým osobám a fyzickým osobám oprávneným na podnikanie – </w:t>
      </w:r>
      <w:r>
        <w:rPr>
          <w:b/>
        </w:rPr>
        <w:t>do</w:t>
      </w:r>
      <w:r>
        <w:t xml:space="preserve">  </w:t>
      </w:r>
      <w:r>
        <w:rPr>
          <w:b/>
        </w:rPr>
        <w:t xml:space="preserve">6 638 Eur </w:t>
      </w:r>
      <w:r w:rsidR="005D4F89">
        <w:t xml:space="preserve"> </w:t>
      </w:r>
      <w:r>
        <w:t xml:space="preserve">(slovom Šesťtisícšesťstotridsaťosem eur)  </w:t>
      </w:r>
    </w:p>
    <w:p w:rsidR="00B84C17" w:rsidRDefault="00EF5409" w:rsidP="005D4F89">
      <w:pPr>
        <w:ind w:left="345" w:right="-42" w:hanging="360"/>
        <w:jc w:val="both"/>
      </w:pPr>
      <w:r>
        <w:t xml:space="preserve">   </w:t>
      </w:r>
      <w:r w:rsidR="005D4F89">
        <w:t xml:space="preserve"> </w:t>
      </w:r>
      <w:r w:rsidR="00C35CB1">
        <w:t xml:space="preserve">ostatným fyzickým osobám </w:t>
      </w:r>
      <w:r w:rsidR="00C35CB1">
        <w:rPr>
          <w:b/>
        </w:rPr>
        <w:t xml:space="preserve">33 Eur </w:t>
      </w:r>
      <w:r w:rsidR="00C35CB1">
        <w:t xml:space="preserve">(slovom Tridsaťtri eur) </w:t>
      </w:r>
    </w:p>
    <w:p w:rsidR="00B84C17" w:rsidRDefault="00C35CB1" w:rsidP="005D4F89">
      <w:pPr>
        <w:spacing w:after="0" w:line="259" w:lineRule="auto"/>
        <w:ind w:left="0" w:firstLine="0"/>
        <w:jc w:val="both"/>
      </w:pPr>
      <w:r>
        <w:rPr>
          <w:b/>
          <w:i/>
        </w:rPr>
        <w:t xml:space="preserve"> </w:t>
      </w:r>
      <w:r>
        <w:t xml:space="preserve"> </w:t>
      </w:r>
    </w:p>
    <w:p w:rsidR="00B84C17" w:rsidRDefault="00C35CB1" w:rsidP="00102CBA">
      <w:pPr>
        <w:numPr>
          <w:ilvl w:val="0"/>
          <w:numId w:val="4"/>
        </w:numPr>
        <w:ind w:hanging="240"/>
        <w:jc w:val="both"/>
      </w:pPr>
      <w:r>
        <w:t xml:space="preserve">Finančné prostriedky získané z pokút za porušenie povinností sú príjmom obce. </w:t>
      </w:r>
    </w:p>
    <w:p w:rsidR="00B84C17" w:rsidRDefault="00B84C17" w:rsidP="00102CBA">
      <w:pPr>
        <w:spacing w:after="16" w:line="259" w:lineRule="auto"/>
        <w:ind w:left="0" w:firstLine="0"/>
        <w:jc w:val="both"/>
      </w:pPr>
    </w:p>
    <w:p w:rsidR="00B84C17" w:rsidRDefault="00C35CB1" w:rsidP="00102CBA">
      <w:pPr>
        <w:numPr>
          <w:ilvl w:val="0"/>
          <w:numId w:val="4"/>
        </w:numPr>
        <w:ind w:hanging="240"/>
        <w:jc w:val="both"/>
      </w:pPr>
      <w:r>
        <w:t xml:space="preserve"> Pri ukladaní pokuty sa postupuje podľa všeobecných predpisov o správnom konaní. </w:t>
      </w:r>
    </w:p>
    <w:p w:rsidR="00B84C17" w:rsidRDefault="00C35CB1" w:rsidP="005D4F89">
      <w:pPr>
        <w:spacing w:after="0" w:line="259" w:lineRule="auto"/>
        <w:ind w:left="0" w:firstLine="0"/>
        <w:jc w:val="both"/>
      </w:pPr>
      <w:r>
        <w:rPr>
          <w:b/>
          <w:i/>
        </w:rPr>
        <w:t xml:space="preserve">  </w:t>
      </w:r>
    </w:p>
    <w:p w:rsidR="00B84C17" w:rsidRDefault="00C35CB1" w:rsidP="00102CBA">
      <w:pPr>
        <w:numPr>
          <w:ilvl w:val="0"/>
          <w:numId w:val="4"/>
        </w:numPr>
        <w:ind w:hanging="240"/>
        <w:jc w:val="both"/>
      </w:pPr>
      <w:r>
        <w:t xml:space="preserve">Pri porušení povinností vyplývajúcich z tohto VZN fyzickými osobami sa postupuje podľa zákona o priestupkoch. </w:t>
      </w:r>
    </w:p>
    <w:p w:rsidR="00B84C17" w:rsidRDefault="00C35CB1" w:rsidP="00102CBA">
      <w:pPr>
        <w:spacing w:after="7" w:line="259" w:lineRule="auto"/>
        <w:ind w:left="0" w:firstLine="0"/>
        <w:jc w:val="both"/>
      </w:pPr>
      <w:r>
        <w:t xml:space="preserve"> </w:t>
      </w:r>
    </w:p>
    <w:p w:rsidR="00B84C17" w:rsidRDefault="00C35CB1" w:rsidP="003157AF">
      <w:pPr>
        <w:numPr>
          <w:ilvl w:val="0"/>
          <w:numId w:val="4"/>
        </w:numPr>
        <w:ind w:hanging="240"/>
        <w:jc w:val="both"/>
      </w:pPr>
      <w:r>
        <w:lastRenderedPageBreak/>
        <w:t xml:space="preserve">V prípade, </w:t>
      </w:r>
      <w:r w:rsidR="005D4F89">
        <w:t>ž</w:t>
      </w:r>
      <w:r>
        <w:t>e ten kto v rozpore s týmto VZN u</w:t>
      </w:r>
      <w:r w:rsidR="005D4F89">
        <w:t>ž</w:t>
      </w:r>
      <w:r>
        <w:t xml:space="preserve">íva verejné priestranstvo a neuvedie ho do pôvodného stavu ani na </w:t>
      </w:r>
      <w:r w:rsidR="00001A26" w:rsidRPr="003E2EE1">
        <w:rPr>
          <w:color w:val="auto"/>
        </w:rPr>
        <w:t>písomnú</w:t>
      </w:r>
      <w:r w:rsidR="00001A26">
        <w:t xml:space="preserve"> </w:t>
      </w:r>
      <w:r>
        <w:t xml:space="preserve">výzvu obce, vykoná tak obec na </w:t>
      </w:r>
      <w:r w:rsidR="00001A26">
        <w:t xml:space="preserve"> </w:t>
      </w:r>
      <w:r w:rsidRPr="003E2EE1">
        <w:t>jeho</w:t>
      </w:r>
      <w:r>
        <w:t xml:space="preserve"> náklady. 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rPr>
          <w:b/>
          <w:i/>
        </w:rPr>
        <w:t xml:space="preserve"> </w:t>
      </w:r>
    </w:p>
    <w:p w:rsidR="00B84C17" w:rsidRPr="00B66B5B" w:rsidRDefault="00C35CB1" w:rsidP="00102CBA">
      <w:pPr>
        <w:spacing w:after="0" w:line="259" w:lineRule="auto"/>
        <w:ind w:left="44" w:firstLine="0"/>
        <w:jc w:val="both"/>
        <w:rPr>
          <w:b/>
          <w:u w:val="single"/>
        </w:rPr>
      </w:pPr>
      <w:r w:rsidRPr="00B66B5B">
        <w:rPr>
          <w:b/>
          <w:u w:val="single"/>
        </w:rPr>
        <w:t>Článok 7 – Platnosť a účinnosť</w:t>
      </w:r>
      <w:r w:rsidRPr="00B66B5B">
        <w:rPr>
          <w:b/>
          <w:i/>
          <w:u w:val="single"/>
        </w:rPr>
        <w:t xml:space="preserve"> </w:t>
      </w:r>
    </w:p>
    <w:p w:rsidR="00B84C17" w:rsidRDefault="00C35CB1" w:rsidP="00327300">
      <w:pPr>
        <w:spacing w:after="0" w:line="259" w:lineRule="auto"/>
        <w:ind w:left="0" w:firstLine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396BAD" w:rsidRPr="00FD193C" w:rsidRDefault="00396BAD" w:rsidP="00327300">
      <w:pPr>
        <w:spacing w:after="0" w:line="259" w:lineRule="auto"/>
        <w:ind w:left="0" w:firstLine="0"/>
        <w:jc w:val="both"/>
        <w:rPr>
          <w:rFonts w:eastAsia="Arial"/>
          <w:color w:val="auto"/>
        </w:rPr>
      </w:pPr>
      <w:r w:rsidRPr="00396BAD">
        <w:rPr>
          <w:rFonts w:eastAsia="Arial"/>
        </w:rPr>
        <w:t xml:space="preserve">Na </w:t>
      </w:r>
      <w:r w:rsidRPr="00FD193C">
        <w:rPr>
          <w:rFonts w:eastAsia="Arial"/>
          <w:color w:val="auto"/>
        </w:rPr>
        <w:t>tomto Všeobecn</w:t>
      </w:r>
      <w:r w:rsidR="00BC60C7" w:rsidRPr="00FD193C">
        <w:rPr>
          <w:rFonts w:eastAsia="Arial"/>
          <w:color w:val="auto"/>
        </w:rPr>
        <w:t>e záväznom nariadení Obce</w:t>
      </w:r>
      <w:r w:rsidR="0086411A" w:rsidRPr="00FD193C">
        <w:rPr>
          <w:rFonts w:eastAsia="Arial"/>
          <w:color w:val="auto"/>
        </w:rPr>
        <w:t xml:space="preserve"> Pusté Pole </w:t>
      </w:r>
      <w:r w:rsidRPr="00FD193C">
        <w:rPr>
          <w:rFonts w:eastAsia="Arial"/>
          <w:color w:val="auto"/>
        </w:rPr>
        <w:t xml:space="preserve"> sa uznieslo O</w:t>
      </w:r>
      <w:r w:rsidR="00BC60C7" w:rsidRPr="00FD193C">
        <w:rPr>
          <w:rFonts w:eastAsia="Arial"/>
          <w:color w:val="auto"/>
        </w:rPr>
        <w:t>becné zastupiteľstvo v</w:t>
      </w:r>
      <w:r w:rsidR="0086411A" w:rsidRPr="00FD193C">
        <w:rPr>
          <w:rFonts w:eastAsia="Arial"/>
          <w:color w:val="auto"/>
        </w:rPr>
        <w:t xml:space="preserve"> Pustom Poli </w:t>
      </w:r>
      <w:r w:rsidRPr="00FD193C">
        <w:rPr>
          <w:rFonts w:eastAsia="Arial"/>
          <w:color w:val="auto"/>
        </w:rPr>
        <w:t xml:space="preserve"> </w:t>
      </w:r>
      <w:r w:rsidR="00FD193C" w:rsidRPr="00FD193C">
        <w:rPr>
          <w:rFonts w:eastAsia="Arial"/>
          <w:color w:val="auto"/>
        </w:rPr>
        <w:t>dňa  29.6.2019</w:t>
      </w:r>
      <w:r w:rsidR="00C35CB1" w:rsidRPr="00FD193C">
        <w:rPr>
          <w:rFonts w:eastAsia="Arial"/>
          <w:color w:val="auto"/>
        </w:rPr>
        <w:t xml:space="preserve"> </w:t>
      </w:r>
      <w:r w:rsidRPr="00FD193C">
        <w:rPr>
          <w:rFonts w:eastAsia="Arial"/>
          <w:color w:val="auto"/>
        </w:rPr>
        <w:t xml:space="preserve">  uznesením č.  </w:t>
      </w:r>
      <w:r w:rsidR="00FD193C" w:rsidRPr="00FD193C">
        <w:rPr>
          <w:rFonts w:eastAsia="Arial"/>
          <w:color w:val="auto"/>
        </w:rPr>
        <w:t>16</w:t>
      </w:r>
      <w:r w:rsidR="003E2EE1" w:rsidRPr="00FD193C">
        <w:rPr>
          <w:rFonts w:eastAsia="Arial"/>
          <w:color w:val="auto"/>
        </w:rPr>
        <w:t>/2019</w:t>
      </w:r>
      <w:r w:rsidRPr="00FD193C">
        <w:rPr>
          <w:rFonts w:eastAsia="Arial"/>
          <w:color w:val="auto"/>
        </w:rPr>
        <w:t xml:space="preserve">           </w:t>
      </w:r>
    </w:p>
    <w:p w:rsidR="00396BAD" w:rsidRPr="00FD193C" w:rsidRDefault="00396BAD" w:rsidP="00327300">
      <w:pPr>
        <w:spacing w:after="0" w:line="259" w:lineRule="auto"/>
        <w:ind w:left="0" w:firstLine="0"/>
        <w:jc w:val="both"/>
        <w:rPr>
          <w:rFonts w:eastAsia="Arial"/>
          <w:color w:val="auto"/>
        </w:rPr>
      </w:pPr>
    </w:p>
    <w:p w:rsidR="00B84C17" w:rsidRDefault="00396BAD" w:rsidP="00396BAD">
      <w:pPr>
        <w:spacing w:after="0" w:line="259" w:lineRule="auto"/>
        <w:ind w:left="0" w:firstLine="0"/>
        <w:jc w:val="both"/>
        <w:rPr>
          <w:color w:val="auto"/>
        </w:rPr>
      </w:pPr>
      <w:r w:rsidRPr="00FD193C">
        <w:rPr>
          <w:rFonts w:eastAsia="Arial"/>
          <w:color w:val="auto"/>
        </w:rPr>
        <w:t xml:space="preserve">Všeobecne záväzne nariadenie </w:t>
      </w:r>
      <w:r w:rsidR="00C35CB1" w:rsidRPr="00FD193C">
        <w:rPr>
          <w:b/>
          <w:i/>
          <w:color w:val="auto"/>
        </w:rPr>
        <w:t xml:space="preserve">o užívaní verejného priestranstva v obci </w:t>
      </w:r>
      <w:r w:rsidR="0086411A" w:rsidRPr="00FD193C">
        <w:rPr>
          <w:b/>
          <w:i/>
          <w:color w:val="auto"/>
        </w:rPr>
        <w:t xml:space="preserve">Pusté Pole </w:t>
      </w:r>
      <w:r w:rsidR="00BC60C7" w:rsidRPr="00FD193C">
        <w:rPr>
          <w:b/>
          <w:i/>
          <w:color w:val="auto"/>
        </w:rPr>
        <w:t xml:space="preserve"> </w:t>
      </w:r>
      <w:r w:rsidR="00C35CB1" w:rsidRPr="00FD193C">
        <w:rPr>
          <w:color w:val="auto"/>
        </w:rPr>
        <w:t xml:space="preserve"> nadob</w:t>
      </w:r>
      <w:r w:rsidRPr="00FD193C">
        <w:rPr>
          <w:color w:val="auto"/>
        </w:rPr>
        <w:t>úda</w:t>
      </w:r>
      <w:r w:rsidR="00C35CB1" w:rsidRPr="00FD193C">
        <w:rPr>
          <w:color w:val="auto"/>
        </w:rPr>
        <w:t xml:space="preserve"> účinnos</w:t>
      </w:r>
      <w:r w:rsidR="00C35CB1" w:rsidRPr="00FD193C">
        <w:rPr>
          <w:rFonts w:ascii="Arial" w:eastAsia="Arial" w:hAnsi="Arial" w:cs="Arial"/>
          <w:color w:val="auto"/>
        </w:rPr>
        <w:t xml:space="preserve">ť </w:t>
      </w:r>
      <w:r w:rsidR="00C35CB1" w:rsidRPr="00FD193C">
        <w:rPr>
          <w:color w:val="auto"/>
        </w:rPr>
        <w:t>15</w:t>
      </w:r>
      <w:r w:rsidRPr="00FD193C">
        <w:rPr>
          <w:color w:val="auto"/>
        </w:rPr>
        <w:t xml:space="preserve">. </w:t>
      </w:r>
      <w:r w:rsidR="00C35CB1" w:rsidRPr="00FD193C">
        <w:rPr>
          <w:color w:val="auto"/>
        </w:rPr>
        <w:t>dňom od vyvesenia</w:t>
      </w:r>
      <w:r w:rsidR="00BC60C7" w:rsidRPr="00FD193C">
        <w:rPr>
          <w:color w:val="auto"/>
        </w:rPr>
        <w:t xml:space="preserve"> po schválení</w:t>
      </w:r>
      <w:r w:rsidR="00C35CB1" w:rsidRPr="00FD193C">
        <w:rPr>
          <w:color w:val="auto"/>
        </w:rPr>
        <w:t xml:space="preserve"> na úradnej tabuli </w:t>
      </w:r>
      <w:r w:rsidR="00BC60C7" w:rsidRPr="00FD193C">
        <w:rPr>
          <w:color w:val="auto"/>
        </w:rPr>
        <w:t xml:space="preserve"> obce </w:t>
      </w:r>
      <w:r w:rsidR="0086411A" w:rsidRPr="00FD193C">
        <w:rPr>
          <w:color w:val="auto"/>
        </w:rPr>
        <w:t>Pusté Pole</w:t>
      </w:r>
      <w:r w:rsidR="00FD193C">
        <w:rPr>
          <w:color w:val="auto"/>
        </w:rPr>
        <w:t>.</w:t>
      </w:r>
    </w:p>
    <w:p w:rsidR="00FD193C" w:rsidRPr="00FD193C" w:rsidRDefault="00FD193C" w:rsidP="00396BAD">
      <w:pPr>
        <w:spacing w:after="0" w:line="259" w:lineRule="auto"/>
        <w:ind w:left="0" w:firstLine="0"/>
        <w:jc w:val="both"/>
        <w:rPr>
          <w:color w:val="auto"/>
        </w:rPr>
      </w:pPr>
      <w:r>
        <w:rPr>
          <w:color w:val="auto"/>
        </w:rPr>
        <w:t>Nadobúda účinnosť  18.7.2019</w:t>
      </w:r>
    </w:p>
    <w:p w:rsidR="00B84C17" w:rsidRPr="00FD193C" w:rsidRDefault="00C35CB1" w:rsidP="00102CBA">
      <w:pPr>
        <w:spacing w:after="0" w:line="259" w:lineRule="auto"/>
        <w:ind w:left="0" w:firstLine="0"/>
        <w:jc w:val="both"/>
        <w:rPr>
          <w:color w:val="auto"/>
        </w:rPr>
      </w:pPr>
      <w:r w:rsidRPr="00FD193C">
        <w:rPr>
          <w:color w:val="auto"/>
        </w:rPr>
        <w:t xml:space="preserve"> </w:t>
      </w:r>
    </w:p>
    <w:p w:rsidR="00B84C17" w:rsidRPr="00FD193C" w:rsidRDefault="00C35CB1" w:rsidP="00102CBA">
      <w:pPr>
        <w:spacing w:after="0" w:line="259" w:lineRule="auto"/>
        <w:ind w:left="0" w:firstLine="0"/>
        <w:jc w:val="both"/>
        <w:rPr>
          <w:color w:val="auto"/>
        </w:rPr>
      </w:pPr>
      <w:r w:rsidRPr="00FD193C">
        <w:rPr>
          <w:color w:val="auto"/>
        </w:rPr>
        <w:t xml:space="preserve"> </w:t>
      </w:r>
    </w:p>
    <w:p w:rsidR="00B84C17" w:rsidRPr="00FD193C" w:rsidRDefault="00C35CB1" w:rsidP="00102CBA">
      <w:pPr>
        <w:ind w:left="-5"/>
        <w:jc w:val="both"/>
        <w:rPr>
          <w:color w:val="auto"/>
        </w:rPr>
      </w:pPr>
      <w:r w:rsidRPr="00FD193C">
        <w:rPr>
          <w:color w:val="auto"/>
        </w:rPr>
        <w:t>V</w:t>
      </w:r>
      <w:r w:rsidR="0086411A" w:rsidRPr="00FD193C">
        <w:rPr>
          <w:color w:val="auto"/>
        </w:rPr>
        <w:t> Pustom Poli</w:t>
      </w:r>
      <w:r w:rsidR="00BC60C7" w:rsidRPr="00FD193C">
        <w:rPr>
          <w:color w:val="auto"/>
        </w:rPr>
        <w:t xml:space="preserve"> </w:t>
      </w:r>
      <w:r w:rsidRPr="00FD193C">
        <w:rPr>
          <w:color w:val="auto"/>
        </w:rPr>
        <w:t xml:space="preserve"> dňa: </w:t>
      </w:r>
      <w:r w:rsidR="00FD193C" w:rsidRPr="00FD193C">
        <w:rPr>
          <w:color w:val="auto"/>
        </w:rPr>
        <w:t>29.6.</w:t>
      </w:r>
      <w:r w:rsidRPr="00FD193C">
        <w:rPr>
          <w:color w:val="auto"/>
        </w:rPr>
        <w:t xml:space="preserve"> 201</w:t>
      </w:r>
      <w:r w:rsidR="00BC60C7" w:rsidRPr="00FD193C">
        <w:rPr>
          <w:color w:val="auto"/>
        </w:rPr>
        <w:t>9</w:t>
      </w:r>
    </w:p>
    <w:p w:rsidR="00C35CB1" w:rsidRDefault="00C35CB1" w:rsidP="00102CBA">
      <w:pPr>
        <w:ind w:left="-5"/>
        <w:jc w:val="both"/>
      </w:pPr>
    </w:p>
    <w:p w:rsidR="00C35CB1" w:rsidRDefault="00C35CB1" w:rsidP="00102CBA">
      <w:pPr>
        <w:ind w:left="-5"/>
        <w:jc w:val="both"/>
      </w:pP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</w:t>
      </w:r>
    </w:p>
    <w:p w:rsidR="005D4F89" w:rsidRDefault="005D4F89" w:rsidP="00102CBA">
      <w:pPr>
        <w:spacing w:after="0" w:line="259" w:lineRule="auto"/>
        <w:ind w:left="0" w:firstLine="0"/>
        <w:jc w:val="both"/>
      </w:pP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</w:t>
      </w:r>
    </w:p>
    <w:p w:rsidR="00790AC8" w:rsidRDefault="00C35CB1" w:rsidP="005D4F89">
      <w:pPr>
        <w:spacing w:after="0" w:line="259" w:lineRule="auto"/>
        <w:ind w:left="0" w:firstLine="0"/>
        <w:jc w:val="both"/>
        <w:rPr>
          <w:b/>
        </w:rPr>
      </w:pPr>
      <w:r>
        <w:t xml:space="preserve"> </w:t>
      </w:r>
      <w:r>
        <w:tab/>
      </w:r>
      <w:r w:rsidRPr="005D4F89">
        <w:rPr>
          <w:b/>
        </w:rPr>
        <w:t xml:space="preserve"> </w:t>
      </w:r>
      <w:r w:rsidR="005D4F89" w:rsidRPr="005D4F89">
        <w:rPr>
          <w:b/>
        </w:rPr>
        <w:t xml:space="preserve">                                                          </w:t>
      </w:r>
      <w:r w:rsidR="00BC60C7">
        <w:rPr>
          <w:b/>
        </w:rPr>
        <w:t xml:space="preserve">        </w:t>
      </w:r>
      <w:r w:rsidR="00790AC8">
        <w:rPr>
          <w:b/>
        </w:rPr>
        <w:t xml:space="preserve">   </w:t>
      </w:r>
      <w:r w:rsidR="00BC60C7">
        <w:rPr>
          <w:b/>
        </w:rPr>
        <w:t xml:space="preserve">    </w:t>
      </w:r>
      <w:r w:rsidR="001D41CE">
        <w:rPr>
          <w:b/>
        </w:rPr>
        <w:t xml:space="preserve">Bc. Ondrej </w:t>
      </w:r>
      <w:proofErr w:type="spellStart"/>
      <w:r w:rsidR="001D41CE">
        <w:rPr>
          <w:b/>
        </w:rPr>
        <w:t>Andraščík</w:t>
      </w:r>
      <w:proofErr w:type="spellEnd"/>
    </w:p>
    <w:p w:rsidR="00B84C17" w:rsidRDefault="00C35CB1" w:rsidP="005D4F89">
      <w:pPr>
        <w:spacing w:after="0" w:line="259" w:lineRule="auto"/>
        <w:ind w:left="0" w:firstLine="0"/>
        <w:jc w:val="both"/>
      </w:pPr>
      <w:r>
        <w:t xml:space="preserve"> </w:t>
      </w:r>
      <w:r>
        <w:rPr>
          <w:b/>
          <w:i/>
        </w:rPr>
        <w:t xml:space="preserve">                                                                                          starosta obce</w:t>
      </w:r>
      <w:r>
        <w:t xml:space="preserve"> </w:t>
      </w:r>
    </w:p>
    <w:p w:rsidR="00C35CB1" w:rsidRDefault="00C35CB1" w:rsidP="00102CBA">
      <w:pPr>
        <w:spacing w:after="0" w:line="259" w:lineRule="auto"/>
        <w:ind w:left="0" w:firstLine="0"/>
        <w:jc w:val="both"/>
      </w:pPr>
    </w:p>
    <w:p w:rsidR="00C35CB1" w:rsidRDefault="00C35CB1" w:rsidP="00102CBA">
      <w:pPr>
        <w:spacing w:after="0" w:line="259" w:lineRule="auto"/>
        <w:ind w:left="0" w:firstLine="0"/>
        <w:jc w:val="both"/>
      </w:pPr>
    </w:p>
    <w:p w:rsidR="00710DD0" w:rsidRDefault="00710DD0" w:rsidP="00102CBA">
      <w:pPr>
        <w:spacing w:after="0" w:line="259" w:lineRule="auto"/>
        <w:ind w:left="0" w:firstLine="0"/>
        <w:jc w:val="both"/>
      </w:pPr>
    </w:p>
    <w:p w:rsidR="00710DD0" w:rsidRDefault="00710DD0" w:rsidP="00102CBA">
      <w:pPr>
        <w:spacing w:after="0" w:line="259" w:lineRule="auto"/>
        <w:ind w:left="0" w:firstLine="0"/>
        <w:jc w:val="both"/>
      </w:pPr>
    </w:p>
    <w:p w:rsidR="00710DD0" w:rsidRDefault="00710DD0" w:rsidP="00102CBA">
      <w:pPr>
        <w:spacing w:after="0" w:line="259" w:lineRule="auto"/>
        <w:ind w:left="0" w:firstLine="0"/>
        <w:jc w:val="both"/>
      </w:pPr>
    </w:p>
    <w:p w:rsidR="00710DD0" w:rsidRDefault="00710DD0" w:rsidP="00102CBA">
      <w:pPr>
        <w:spacing w:after="0" w:line="259" w:lineRule="auto"/>
        <w:ind w:left="0" w:firstLine="0"/>
        <w:jc w:val="both"/>
      </w:pPr>
    </w:p>
    <w:p w:rsidR="00710DD0" w:rsidRDefault="00710DD0" w:rsidP="00102CBA">
      <w:pPr>
        <w:spacing w:after="0" w:line="259" w:lineRule="auto"/>
        <w:ind w:left="0" w:firstLine="0"/>
        <w:jc w:val="both"/>
      </w:pPr>
    </w:p>
    <w:p w:rsidR="00710DD0" w:rsidRDefault="00710DD0" w:rsidP="00102CBA">
      <w:pPr>
        <w:spacing w:after="0" w:line="259" w:lineRule="auto"/>
        <w:ind w:left="0" w:firstLine="0"/>
        <w:jc w:val="both"/>
      </w:pPr>
    </w:p>
    <w:p w:rsidR="00710DD0" w:rsidRDefault="00710DD0" w:rsidP="00102CBA">
      <w:pPr>
        <w:spacing w:after="0" w:line="259" w:lineRule="auto"/>
        <w:ind w:left="0" w:firstLine="0"/>
        <w:jc w:val="both"/>
      </w:pPr>
    </w:p>
    <w:p w:rsidR="00710DD0" w:rsidRDefault="00710DD0" w:rsidP="00102CBA">
      <w:pPr>
        <w:spacing w:after="0" w:line="259" w:lineRule="auto"/>
        <w:ind w:left="0" w:firstLine="0"/>
        <w:jc w:val="both"/>
      </w:pPr>
    </w:p>
    <w:p w:rsidR="00710DD0" w:rsidRDefault="00710DD0" w:rsidP="00102CBA">
      <w:pPr>
        <w:spacing w:after="0" w:line="259" w:lineRule="auto"/>
        <w:ind w:left="0" w:firstLine="0"/>
        <w:jc w:val="both"/>
      </w:pPr>
    </w:p>
    <w:p w:rsidR="00710DD0" w:rsidRDefault="00710DD0" w:rsidP="00102CBA">
      <w:pPr>
        <w:spacing w:after="0" w:line="259" w:lineRule="auto"/>
        <w:ind w:left="0" w:firstLine="0"/>
        <w:jc w:val="both"/>
      </w:pPr>
    </w:p>
    <w:p w:rsidR="00710DD0" w:rsidRDefault="00710DD0" w:rsidP="00102CBA">
      <w:pPr>
        <w:spacing w:after="0" w:line="259" w:lineRule="auto"/>
        <w:ind w:left="0" w:firstLine="0"/>
        <w:jc w:val="both"/>
      </w:pPr>
    </w:p>
    <w:p w:rsidR="00710DD0" w:rsidRDefault="00710DD0" w:rsidP="00102CBA">
      <w:pPr>
        <w:spacing w:after="0" w:line="259" w:lineRule="auto"/>
        <w:ind w:left="0" w:firstLine="0"/>
        <w:jc w:val="both"/>
      </w:pPr>
    </w:p>
    <w:p w:rsidR="00710DD0" w:rsidRDefault="00710DD0" w:rsidP="00102CBA">
      <w:pPr>
        <w:spacing w:after="0" w:line="259" w:lineRule="auto"/>
        <w:ind w:left="0" w:firstLine="0"/>
        <w:jc w:val="both"/>
      </w:pPr>
    </w:p>
    <w:p w:rsidR="00710DD0" w:rsidRDefault="00710DD0" w:rsidP="00102CBA">
      <w:pPr>
        <w:spacing w:after="0" w:line="259" w:lineRule="auto"/>
        <w:ind w:left="0" w:firstLine="0"/>
        <w:jc w:val="both"/>
      </w:pPr>
    </w:p>
    <w:p w:rsidR="00710DD0" w:rsidRDefault="00710DD0" w:rsidP="00102CBA">
      <w:pPr>
        <w:spacing w:after="0" w:line="259" w:lineRule="auto"/>
        <w:ind w:left="0" w:firstLine="0"/>
        <w:jc w:val="both"/>
      </w:pPr>
    </w:p>
    <w:p w:rsidR="00710DD0" w:rsidRDefault="00710DD0" w:rsidP="00102CBA">
      <w:pPr>
        <w:spacing w:after="0" w:line="259" w:lineRule="auto"/>
        <w:ind w:left="0" w:firstLine="0"/>
        <w:jc w:val="both"/>
      </w:pPr>
    </w:p>
    <w:p w:rsidR="00710DD0" w:rsidRDefault="00710DD0" w:rsidP="00102CBA">
      <w:pPr>
        <w:spacing w:after="0" w:line="259" w:lineRule="auto"/>
        <w:ind w:left="0" w:firstLine="0"/>
        <w:jc w:val="both"/>
      </w:pPr>
    </w:p>
    <w:p w:rsidR="00710DD0" w:rsidRDefault="00710DD0" w:rsidP="00102CBA">
      <w:pPr>
        <w:spacing w:after="0" w:line="259" w:lineRule="auto"/>
        <w:ind w:left="0" w:firstLine="0"/>
        <w:jc w:val="both"/>
      </w:pPr>
    </w:p>
    <w:p w:rsidR="00710DD0" w:rsidRDefault="00710DD0" w:rsidP="00102CBA">
      <w:pPr>
        <w:spacing w:after="0" w:line="259" w:lineRule="auto"/>
        <w:ind w:left="0" w:firstLine="0"/>
        <w:jc w:val="both"/>
      </w:pPr>
    </w:p>
    <w:p w:rsidR="00710DD0" w:rsidRDefault="00710DD0" w:rsidP="00102CBA">
      <w:pPr>
        <w:spacing w:after="0" w:line="259" w:lineRule="auto"/>
        <w:ind w:left="0" w:firstLine="0"/>
        <w:jc w:val="both"/>
      </w:pPr>
    </w:p>
    <w:p w:rsidR="00710DD0" w:rsidRDefault="00710DD0" w:rsidP="00102CBA">
      <w:pPr>
        <w:spacing w:after="0" w:line="259" w:lineRule="auto"/>
        <w:ind w:left="0" w:firstLine="0"/>
        <w:jc w:val="both"/>
      </w:pPr>
    </w:p>
    <w:p w:rsidR="00710DD0" w:rsidRDefault="00710DD0" w:rsidP="00102CBA">
      <w:pPr>
        <w:spacing w:after="0" w:line="259" w:lineRule="auto"/>
        <w:ind w:left="0" w:firstLine="0"/>
        <w:jc w:val="both"/>
      </w:pPr>
    </w:p>
    <w:p w:rsidR="00710DD0" w:rsidRDefault="00710DD0" w:rsidP="00102CBA">
      <w:pPr>
        <w:spacing w:after="0" w:line="259" w:lineRule="auto"/>
        <w:ind w:left="0" w:firstLine="0"/>
        <w:jc w:val="both"/>
      </w:pPr>
    </w:p>
    <w:p w:rsidR="00710DD0" w:rsidRDefault="00710DD0" w:rsidP="00102CBA">
      <w:pPr>
        <w:spacing w:after="0" w:line="259" w:lineRule="auto"/>
        <w:ind w:left="0" w:firstLine="0"/>
        <w:jc w:val="both"/>
      </w:pPr>
    </w:p>
    <w:p w:rsidR="00710DD0" w:rsidRDefault="00710DD0" w:rsidP="00102CBA">
      <w:pPr>
        <w:spacing w:after="0" w:line="259" w:lineRule="auto"/>
        <w:ind w:left="0" w:firstLine="0"/>
        <w:jc w:val="both"/>
      </w:pPr>
    </w:p>
    <w:p w:rsidR="00710DD0" w:rsidRDefault="00710DD0" w:rsidP="00102CBA">
      <w:pPr>
        <w:spacing w:after="0" w:line="259" w:lineRule="auto"/>
        <w:ind w:left="0" w:firstLine="0"/>
        <w:jc w:val="both"/>
      </w:pPr>
    </w:p>
    <w:p w:rsidR="00710DD0" w:rsidRDefault="00710DD0" w:rsidP="00102CBA">
      <w:pPr>
        <w:spacing w:after="0" w:line="259" w:lineRule="auto"/>
        <w:ind w:left="0" w:firstLine="0"/>
        <w:jc w:val="both"/>
      </w:pPr>
    </w:p>
    <w:p w:rsidR="00710DD0" w:rsidRDefault="00710DD0" w:rsidP="00102CBA">
      <w:pPr>
        <w:spacing w:after="0" w:line="259" w:lineRule="auto"/>
        <w:ind w:left="0" w:firstLine="0"/>
        <w:jc w:val="both"/>
      </w:pPr>
    </w:p>
    <w:p w:rsidR="00396BAD" w:rsidRDefault="00BC60C7" w:rsidP="00102CBA">
      <w:pPr>
        <w:spacing w:after="0" w:line="259" w:lineRule="auto"/>
        <w:ind w:left="0" w:firstLine="0"/>
        <w:jc w:val="both"/>
      </w:pPr>
      <w:r>
        <w:t xml:space="preserve">Návrh VZN vyvesený: </w:t>
      </w:r>
      <w:r w:rsidR="007136FB">
        <w:t>01</w:t>
      </w:r>
      <w:r>
        <w:t>.</w:t>
      </w:r>
      <w:r w:rsidR="003E2EE1">
        <w:t xml:space="preserve"> </w:t>
      </w:r>
      <w:r>
        <w:t>0</w:t>
      </w:r>
      <w:r w:rsidR="007136FB">
        <w:t>8</w:t>
      </w:r>
      <w:r>
        <w:t>.</w:t>
      </w:r>
      <w:r w:rsidR="003E2EE1">
        <w:t xml:space="preserve"> </w:t>
      </w:r>
      <w:r>
        <w:t>2019</w:t>
      </w:r>
    </w:p>
    <w:p w:rsidR="00B84C17" w:rsidRDefault="00396BAD" w:rsidP="00102CBA">
      <w:pPr>
        <w:spacing w:after="0" w:line="259" w:lineRule="auto"/>
        <w:ind w:left="0" w:firstLine="0"/>
        <w:jc w:val="both"/>
      </w:pPr>
      <w:r>
        <w:t xml:space="preserve">                    </w:t>
      </w:r>
      <w:r w:rsidR="00710DD0">
        <w:t xml:space="preserve"> </w:t>
      </w:r>
      <w:r>
        <w:t xml:space="preserve"> zvesený: </w:t>
      </w:r>
      <w:r w:rsidR="003E2EE1">
        <w:t>16. 08. 2019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</w:t>
      </w:r>
    </w:p>
    <w:p w:rsidR="003E2EE1" w:rsidRDefault="003E2EE1">
      <w:pPr>
        <w:spacing w:after="0" w:line="259" w:lineRule="auto"/>
        <w:ind w:left="0" w:firstLine="0"/>
      </w:pPr>
      <w:r>
        <w:t>Schválenie VZN vyvesené 22. 08. 2019</w:t>
      </w:r>
    </w:p>
    <w:p w:rsidR="00B84C17" w:rsidRDefault="003E2EE1">
      <w:pPr>
        <w:spacing w:after="0" w:line="259" w:lineRule="auto"/>
        <w:ind w:left="0" w:firstLine="0"/>
      </w:pPr>
      <w:r>
        <w:t>Účinnosť nadobudlo: 05. 09 2019</w:t>
      </w:r>
      <w:r w:rsidR="00C35CB1">
        <w:t xml:space="preserve"> </w:t>
      </w:r>
    </w:p>
    <w:sectPr w:rsidR="00B84C17" w:rsidSect="00C35CB1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90466"/>
    <w:multiLevelType w:val="hybridMultilevel"/>
    <w:tmpl w:val="B3741DCC"/>
    <w:lvl w:ilvl="0" w:tplc="62B08BD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ECF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4095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F6D5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BEB1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2A0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2A92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5488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8A7BF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77744A"/>
    <w:multiLevelType w:val="hybridMultilevel"/>
    <w:tmpl w:val="1C3C8660"/>
    <w:lvl w:ilvl="0" w:tplc="BA942E48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AA8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A6F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440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7C60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8691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258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C4A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3853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220B73"/>
    <w:multiLevelType w:val="hybridMultilevel"/>
    <w:tmpl w:val="E6A4C1FC"/>
    <w:lvl w:ilvl="0" w:tplc="600C2CC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06C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C8CB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250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569A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4259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203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2BC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5261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A91377"/>
    <w:multiLevelType w:val="hybridMultilevel"/>
    <w:tmpl w:val="026E7514"/>
    <w:lvl w:ilvl="0" w:tplc="1DF47E7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D628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A095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3058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47E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67E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21F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8869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099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17"/>
    <w:rsid w:val="00001A26"/>
    <w:rsid w:val="00102CBA"/>
    <w:rsid w:val="001D41CE"/>
    <w:rsid w:val="003157AF"/>
    <w:rsid w:val="00327300"/>
    <w:rsid w:val="00396BAD"/>
    <w:rsid w:val="003E2EE1"/>
    <w:rsid w:val="005112D8"/>
    <w:rsid w:val="005D4F89"/>
    <w:rsid w:val="005D772B"/>
    <w:rsid w:val="00710DD0"/>
    <w:rsid w:val="007136FB"/>
    <w:rsid w:val="00724F43"/>
    <w:rsid w:val="00790AC8"/>
    <w:rsid w:val="007F77D6"/>
    <w:rsid w:val="008159D3"/>
    <w:rsid w:val="008171EE"/>
    <w:rsid w:val="00857A9E"/>
    <w:rsid w:val="0086411A"/>
    <w:rsid w:val="00937FB1"/>
    <w:rsid w:val="009615CF"/>
    <w:rsid w:val="00A73446"/>
    <w:rsid w:val="00AA5503"/>
    <w:rsid w:val="00B66B5B"/>
    <w:rsid w:val="00B84C17"/>
    <w:rsid w:val="00B92160"/>
    <w:rsid w:val="00BA4CCC"/>
    <w:rsid w:val="00BC60C7"/>
    <w:rsid w:val="00C35CB1"/>
    <w:rsid w:val="00D1716D"/>
    <w:rsid w:val="00D54DDC"/>
    <w:rsid w:val="00DF1308"/>
    <w:rsid w:val="00DF1B10"/>
    <w:rsid w:val="00EF5409"/>
    <w:rsid w:val="00F96527"/>
    <w:rsid w:val="00FD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8FBA4-220E-4C82-9423-344E70EF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" w:line="268" w:lineRule="auto"/>
      <w:ind w:left="5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Odsekzoznamu">
    <w:name w:val="List Paragraph"/>
    <w:basedOn w:val="Normlny"/>
    <w:uiPriority w:val="34"/>
    <w:qFormat/>
    <w:rsid w:val="00102CB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35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5CB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Všeobecne záväzné nariadenie o užívaní verejných priestranstiev</vt:lpstr>
    </vt:vector>
  </TitlesOfParts>
  <Company>ŠVPS SR</Company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Všeobecne záväzné nariadenie o užívaní verejných priestranstiev</dc:title>
  <dc:creator>obec lednica</dc:creator>
  <cp:lastModifiedBy>ANDRAŠČÍK Ondrej</cp:lastModifiedBy>
  <cp:revision>6</cp:revision>
  <cp:lastPrinted>2021-04-22T06:23:00Z</cp:lastPrinted>
  <dcterms:created xsi:type="dcterms:W3CDTF">2021-04-21T09:12:00Z</dcterms:created>
  <dcterms:modified xsi:type="dcterms:W3CDTF">2021-04-22T06:26:00Z</dcterms:modified>
</cp:coreProperties>
</file>